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D1321" w14:textId="1BB420B5" w:rsidR="007A5FDB" w:rsidRPr="00BE3BB3" w:rsidRDefault="000C63DE" w:rsidP="00BE3BB3">
      <w:pPr>
        <w:pStyle w:val="Title"/>
      </w:pPr>
      <w:r w:rsidRPr="00BE3BB3">
        <w:t>D</w:t>
      </w:r>
      <w:r w:rsidR="00021DBB" w:rsidRPr="00BE3BB3">
        <w:t>epartmental Action Plan</w:t>
      </w:r>
      <w:r w:rsidR="00907E60" w:rsidRPr="00BE3BB3">
        <w:t xml:space="preserve"> </w:t>
      </w:r>
      <w:r w:rsidR="00BE3BB3" w:rsidRPr="00BE3BB3">
        <w:t>Template</w:t>
      </w:r>
    </w:p>
    <w:p w14:paraId="0061F3CA" w14:textId="11E80D69" w:rsidR="00BE3BB3" w:rsidRPr="00BE3BB3" w:rsidRDefault="0045084C" w:rsidP="00021DBB">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Student Name:</w:t>
      </w:r>
      <w:r w:rsidR="00FA033A" w:rsidRPr="00BE3BB3">
        <w:rPr>
          <w:rFonts w:ascii="Trade Gothic LT Std" w:hAnsi="Trade Gothic LT Std" w:cs="Arial"/>
          <w:color w:val="1F497D" w:themeColor="text2"/>
          <w:sz w:val="24"/>
          <w:szCs w:val="24"/>
        </w:rPr>
        <w:t xml:space="preserve"> </w:t>
      </w:r>
      <w:r w:rsidR="00215EC7">
        <w:rPr>
          <w:rFonts w:ascii="Trade Gothic LT Std" w:hAnsi="Trade Gothic LT Std" w:cs="Arial"/>
          <w:color w:val="1F497D" w:themeColor="text2"/>
          <w:sz w:val="24"/>
          <w:szCs w:val="24"/>
        </w:rPr>
        <w:t>Colton Pinchin</w:t>
      </w:r>
    </w:p>
    <w:p w14:paraId="2B93D033" w14:textId="630C3F44" w:rsidR="0045084C" w:rsidRPr="00BE3BB3" w:rsidRDefault="00FA033A" w:rsidP="00021DBB">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Class &amp; Student Number:</w:t>
      </w:r>
      <w:r w:rsidR="00215EC7">
        <w:rPr>
          <w:rFonts w:ascii="Trade Gothic LT Std" w:hAnsi="Trade Gothic LT Std" w:cs="Arial"/>
          <w:color w:val="1F497D" w:themeColor="text2"/>
          <w:sz w:val="24"/>
          <w:szCs w:val="24"/>
        </w:rPr>
        <w:t xml:space="preserve"> ATD 050</w:t>
      </w:r>
    </w:p>
    <w:p w14:paraId="03D37E57" w14:textId="10DB68D3" w:rsidR="007F6D59" w:rsidRPr="00BE3BB3" w:rsidRDefault="0045084C" w:rsidP="000C63DE">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Academy Week</w:t>
      </w:r>
      <w:r w:rsidR="00FA033A" w:rsidRPr="00BE3BB3">
        <w:rPr>
          <w:rFonts w:ascii="Trade Gothic LT Std" w:hAnsi="Trade Gothic LT Std" w:cs="Arial"/>
          <w:color w:val="1F497D" w:themeColor="text2"/>
          <w:sz w:val="24"/>
          <w:szCs w:val="24"/>
        </w:rPr>
        <w:t xml:space="preserve"> (Var II)</w:t>
      </w:r>
      <w:r w:rsidRPr="00BE3BB3">
        <w:rPr>
          <w:rFonts w:ascii="Trade Gothic LT Std" w:hAnsi="Trade Gothic LT Std" w:cs="Arial"/>
          <w:color w:val="1F497D" w:themeColor="text2"/>
          <w:sz w:val="24"/>
          <w:szCs w:val="24"/>
        </w:rPr>
        <w:t>:</w:t>
      </w:r>
      <w:r w:rsidR="00215EC7">
        <w:rPr>
          <w:rFonts w:ascii="Trade Gothic LT Std" w:hAnsi="Trade Gothic LT Std" w:cs="Arial"/>
          <w:color w:val="1F497D" w:themeColor="text2"/>
          <w:sz w:val="24"/>
          <w:szCs w:val="24"/>
        </w:rPr>
        <w:t xml:space="preserve"> Week 5</w:t>
      </w:r>
    </w:p>
    <w:p w14:paraId="63A2931D" w14:textId="723E3531" w:rsidR="0045084C" w:rsidRDefault="007F6D59" w:rsidP="00BE3BB3">
      <w:pPr>
        <w:pStyle w:val="Heading1"/>
      </w:pPr>
      <w:r w:rsidRPr="00BE3BB3">
        <w:t>Current s</w:t>
      </w:r>
      <w:r w:rsidR="00F66E4F" w:rsidRPr="00BE3BB3">
        <w:t>ituation</w:t>
      </w:r>
      <w:r w:rsidR="00FA033A" w:rsidRPr="00BE3BB3">
        <w:t xml:space="preserve"> or challenge you want to addres</w:t>
      </w:r>
      <w:r w:rsidR="003E3FA3">
        <w:t>s</w:t>
      </w:r>
      <w:r w:rsidR="00F66E4F" w:rsidRPr="00BE3BB3">
        <w:t>:</w:t>
      </w:r>
      <w:r w:rsidR="009D1BF9" w:rsidRPr="00BE3BB3">
        <w:t xml:space="preserve"> (must be quantifiable)</w:t>
      </w:r>
    </w:p>
    <w:p w14:paraId="3D81569D" w14:textId="77777777" w:rsidR="00D0189C" w:rsidRDefault="00D0189C" w:rsidP="00D0189C"/>
    <w:p w14:paraId="2D3D6C1B" w14:textId="4B852D84" w:rsidR="00F32A4B" w:rsidRPr="001D71E7" w:rsidRDefault="00D0189C" w:rsidP="000C63DE">
      <w:pPr>
        <w:rPr>
          <w:rFonts w:ascii="Trade Gothic LT Std" w:hAnsi="Trade Gothic LT Std"/>
          <w:b/>
          <w:bCs/>
          <w:color w:val="002060"/>
          <w:sz w:val="24"/>
          <w:szCs w:val="24"/>
        </w:rPr>
      </w:pPr>
      <w:r w:rsidRPr="001D71E7">
        <w:rPr>
          <w:rFonts w:ascii="Trade Gothic LT Std" w:hAnsi="Trade Gothic LT Std"/>
          <w:b/>
          <w:bCs/>
          <w:color w:val="002060"/>
          <w:sz w:val="24"/>
          <w:szCs w:val="24"/>
        </w:rPr>
        <w:t>The current challenge that we want to address is our aged and stock piling cores to be rebuilt. Currently we have $78,277.15 in dirty cores, with dirty cores aging back to September of 2022.</w:t>
      </w:r>
    </w:p>
    <w:p w14:paraId="0052FCCD" w14:textId="77777777" w:rsidR="00D0189C" w:rsidRPr="00D0189C" w:rsidRDefault="00D0189C" w:rsidP="000C63DE"/>
    <w:p w14:paraId="541DF32F" w14:textId="77777777" w:rsidR="007F6D59" w:rsidRPr="00BE3BB3" w:rsidRDefault="00194181" w:rsidP="00BE3BB3">
      <w:pPr>
        <w:pStyle w:val="Heading1"/>
      </w:pPr>
      <w:r w:rsidRPr="00BE3BB3">
        <w:t>Overall Objective and</w:t>
      </w:r>
      <w:r w:rsidR="009D1BF9" w:rsidRPr="003E3FA3">
        <w:rPr>
          <w:b/>
        </w:rPr>
        <w:t xml:space="preserve"> </w:t>
      </w:r>
      <w:r w:rsidR="007F6D59" w:rsidRPr="003E3FA3">
        <w:rPr>
          <w:b/>
          <w:color w:val="000000" w:themeColor="text1"/>
        </w:rPr>
        <w:t>Specific</w:t>
      </w:r>
      <w:r w:rsidR="007F6D59" w:rsidRPr="00BE3BB3">
        <w:t xml:space="preserve"> Desired Results: </w:t>
      </w:r>
    </w:p>
    <w:p w14:paraId="286919B5" w14:textId="77777777" w:rsidR="00F32A4B" w:rsidRPr="00BE3BB3" w:rsidRDefault="00F32A4B" w:rsidP="009D1BF9">
      <w:pPr>
        <w:rPr>
          <w:rFonts w:ascii="Trade Gothic LT Std" w:hAnsi="Trade Gothic LT Std" w:cs="Arial"/>
          <w:b/>
          <w:color w:val="1F497D" w:themeColor="text2"/>
          <w:sz w:val="24"/>
          <w:szCs w:val="24"/>
        </w:rPr>
      </w:pPr>
    </w:p>
    <w:p w14:paraId="630BFCAF" w14:textId="3BFF23E8" w:rsidR="00F32A4B" w:rsidRPr="00BE3BB3" w:rsidRDefault="00D0189C" w:rsidP="009D1BF9">
      <w:pPr>
        <w:rPr>
          <w:rFonts w:ascii="Trade Gothic LT Std" w:hAnsi="Trade Gothic LT Std" w:cs="Arial"/>
          <w:b/>
          <w:color w:val="1F497D" w:themeColor="text2"/>
          <w:sz w:val="24"/>
          <w:szCs w:val="24"/>
        </w:rPr>
      </w:pPr>
      <w:bookmarkStart w:id="0" w:name="_Hlk170128560"/>
      <w:r>
        <w:rPr>
          <w:rFonts w:ascii="Trade Gothic LT Std" w:hAnsi="Trade Gothic LT Std" w:cs="Arial"/>
          <w:b/>
          <w:color w:val="1F497D" w:themeColor="text2"/>
          <w:sz w:val="24"/>
          <w:szCs w:val="24"/>
        </w:rPr>
        <w:t xml:space="preserve">The overall objective is to reduce our dirty cores and </w:t>
      </w:r>
      <w:proofErr w:type="gramStart"/>
      <w:r>
        <w:rPr>
          <w:rFonts w:ascii="Trade Gothic LT Std" w:hAnsi="Trade Gothic LT Std" w:cs="Arial"/>
          <w:b/>
          <w:color w:val="1F497D" w:themeColor="text2"/>
          <w:sz w:val="24"/>
          <w:szCs w:val="24"/>
        </w:rPr>
        <w:t>maintaining</w:t>
      </w:r>
      <w:proofErr w:type="gramEnd"/>
      <w:r>
        <w:rPr>
          <w:rFonts w:ascii="Trade Gothic LT Std" w:hAnsi="Trade Gothic LT Std" w:cs="Arial"/>
          <w:b/>
          <w:color w:val="1F497D" w:themeColor="text2"/>
          <w:sz w:val="24"/>
          <w:szCs w:val="24"/>
        </w:rPr>
        <w:t xml:space="preserve"> an amount of $30,000.00 while eliminating aged dirty cores. We will keep our </w:t>
      </w:r>
      <w:proofErr w:type="gramStart"/>
      <w:r>
        <w:rPr>
          <w:rFonts w:ascii="Trade Gothic LT Std" w:hAnsi="Trade Gothic LT Std" w:cs="Arial"/>
          <w:b/>
          <w:color w:val="1F497D" w:themeColor="text2"/>
          <w:sz w:val="24"/>
          <w:szCs w:val="24"/>
        </w:rPr>
        <w:t xml:space="preserve">oldest </w:t>
      </w:r>
      <w:r w:rsidR="001D71E7">
        <w:rPr>
          <w:rFonts w:ascii="Trade Gothic LT Std" w:hAnsi="Trade Gothic LT Std" w:cs="Arial"/>
          <w:b/>
          <w:color w:val="1F497D" w:themeColor="text2"/>
          <w:sz w:val="24"/>
          <w:szCs w:val="24"/>
        </w:rPr>
        <w:t xml:space="preserve"> warranty</w:t>
      </w:r>
      <w:proofErr w:type="gramEnd"/>
      <w:r w:rsidR="001D71E7">
        <w:rPr>
          <w:rFonts w:ascii="Trade Gothic LT Std" w:hAnsi="Trade Gothic LT Std" w:cs="Arial"/>
          <w:b/>
          <w:color w:val="1F497D" w:themeColor="text2"/>
          <w:sz w:val="24"/>
          <w:szCs w:val="24"/>
        </w:rPr>
        <w:t xml:space="preserve"> </w:t>
      </w:r>
      <w:r>
        <w:rPr>
          <w:rFonts w:ascii="Trade Gothic LT Std" w:hAnsi="Trade Gothic LT Std" w:cs="Arial"/>
          <w:b/>
          <w:color w:val="1F497D" w:themeColor="text2"/>
          <w:sz w:val="24"/>
          <w:szCs w:val="24"/>
        </w:rPr>
        <w:t>dirty core to under 180 days old to keep a buffer for warranty cores.</w:t>
      </w:r>
      <w:r w:rsidR="001D71E7">
        <w:rPr>
          <w:rFonts w:ascii="Trade Gothic LT Std" w:hAnsi="Trade Gothic LT Std" w:cs="Arial"/>
          <w:b/>
          <w:color w:val="1F497D" w:themeColor="text2"/>
          <w:sz w:val="24"/>
          <w:szCs w:val="24"/>
        </w:rPr>
        <w:t xml:space="preserve"> If the core </w:t>
      </w:r>
      <w:proofErr w:type="gramStart"/>
      <w:r w:rsidR="001D71E7">
        <w:rPr>
          <w:rFonts w:ascii="Trade Gothic LT Std" w:hAnsi="Trade Gothic LT Std" w:cs="Arial"/>
          <w:b/>
          <w:color w:val="1F497D" w:themeColor="text2"/>
          <w:sz w:val="24"/>
          <w:szCs w:val="24"/>
        </w:rPr>
        <w:t>isn’t</w:t>
      </w:r>
      <w:proofErr w:type="gramEnd"/>
      <w:r w:rsidR="001D71E7">
        <w:rPr>
          <w:rFonts w:ascii="Trade Gothic LT Std" w:hAnsi="Trade Gothic LT Std" w:cs="Arial"/>
          <w:b/>
          <w:color w:val="1F497D" w:themeColor="text2"/>
          <w:sz w:val="24"/>
          <w:szCs w:val="24"/>
        </w:rPr>
        <w:t xml:space="preserve"> warranty, we will return it within 60 days.</w:t>
      </w:r>
    </w:p>
    <w:bookmarkEnd w:id="0"/>
    <w:p w14:paraId="5DE9ADCC" w14:textId="77777777" w:rsidR="00F32A4B" w:rsidRPr="00BE3BB3" w:rsidRDefault="00F32A4B" w:rsidP="009D1BF9">
      <w:pPr>
        <w:rPr>
          <w:rFonts w:ascii="Trade Gothic LT Std" w:hAnsi="Trade Gothic LT Std" w:cs="Arial"/>
          <w:b/>
          <w:color w:val="1F497D" w:themeColor="text2"/>
          <w:sz w:val="24"/>
          <w:szCs w:val="24"/>
        </w:rPr>
      </w:pPr>
    </w:p>
    <w:p w14:paraId="56A475EE" w14:textId="1CE4C1E1" w:rsidR="009D1BF9" w:rsidRPr="00BE3BB3" w:rsidRDefault="009D1BF9" w:rsidP="00BE3BB3">
      <w:pPr>
        <w:pStyle w:val="Heading1"/>
      </w:pPr>
      <w:r w:rsidRPr="00BE3BB3">
        <w:t>D</w:t>
      </w:r>
      <w:r w:rsidR="007F6D59" w:rsidRPr="00BE3BB3">
        <w:t xml:space="preserve">escribe your </w:t>
      </w:r>
      <w:r w:rsidRPr="00BE3BB3">
        <w:t xml:space="preserve">action </w:t>
      </w:r>
      <w:r w:rsidR="007F6D59" w:rsidRPr="00BE3BB3">
        <w:t>plan in detail</w:t>
      </w:r>
      <w:r w:rsidR="00182BE2" w:rsidRPr="00BE3BB3">
        <w:t xml:space="preserve"> (be specific and include b</w:t>
      </w:r>
      <w:r w:rsidRPr="00BE3BB3">
        <w:t xml:space="preserve">efore and after </w:t>
      </w:r>
      <w:r w:rsidR="003E3FA3" w:rsidRPr="003E3FA3">
        <w:rPr>
          <w:b/>
          <w:color w:val="000000" w:themeColor="text1"/>
        </w:rPr>
        <w:t>M</w:t>
      </w:r>
      <w:r w:rsidRPr="003E3FA3">
        <w:rPr>
          <w:b/>
          <w:color w:val="000000" w:themeColor="text1"/>
        </w:rPr>
        <w:t>easurements</w:t>
      </w:r>
      <w:r w:rsidR="00182BE2" w:rsidRPr="00BE3BB3">
        <w:t>)</w:t>
      </w:r>
    </w:p>
    <w:p w14:paraId="2A3F979D" w14:textId="77777777" w:rsidR="00955563" w:rsidRPr="00BE3BB3" w:rsidRDefault="00955563" w:rsidP="009D1BF9">
      <w:pPr>
        <w:rPr>
          <w:rFonts w:ascii="Trade Gothic LT Std" w:hAnsi="Trade Gothic LT Std" w:cs="Arial"/>
          <w:b/>
          <w:color w:val="1F497D" w:themeColor="text2"/>
          <w:sz w:val="24"/>
          <w:szCs w:val="24"/>
        </w:rPr>
      </w:pPr>
    </w:p>
    <w:p w14:paraId="43D9641C" w14:textId="24BC2FAD" w:rsidR="00F32A4B" w:rsidRDefault="001D71E7" w:rsidP="009D1BF9">
      <w:pPr>
        <w:rPr>
          <w:rFonts w:ascii="Trade Gothic LT Std" w:hAnsi="Trade Gothic LT Std" w:cs="Arial"/>
          <w:b/>
          <w:color w:val="1F497D" w:themeColor="text2"/>
          <w:sz w:val="24"/>
          <w:szCs w:val="24"/>
        </w:rPr>
      </w:pPr>
      <w:r>
        <w:rPr>
          <w:rFonts w:ascii="Trade Gothic LT Std" w:hAnsi="Trade Gothic LT Std" w:cs="Arial"/>
          <w:b/>
          <w:color w:val="1F497D" w:themeColor="text2"/>
          <w:sz w:val="24"/>
          <w:szCs w:val="24"/>
        </w:rPr>
        <w:t>To start we will download the report from menu screen PSR15B in Blaze and sort by aged cores. Once we have the list of all aged cores, we will review it with our core manager to confirm if the cores are in the parts warehouse or if the cores have been lost.</w:t>
      </w:r>
    </w:p>
    <w:p w14:paraId="0EBDB194" w14:textId="5683AB50" w:rsidR="001D71E7" w:rsidRDefault="001D71E7" w:rsidP="009D1BF9">
      <w:pPr>
        <w:rPr>
          <w:rFonts w:ascii="Trade Gothic LT Std" w:hAnsi="Trade Gothic LT Std" w:cs="Arial"/>
          <w:b/>
          <w:color w:val="1F497D" w:themeColor="text2"/>
          <w:sz w:val="24"/>
          <w:szCs w:val="24"/>
        </w:rPr>
      </w:pPr>
      <w:r>
        <w:rPr>
          <w:rFonts w:ascii="Trade Gothic LT Std" w:hAnsi="Trade Gothic LT Std" w:cs="Arial"/>
          <w:b/>
          <w:color w:val="1F497D" w:themeColor="text2"/>
          <w:sz w:val="24"/>
          <w:szCs w:val="24"/>
        </w:rPr>
        <w:t xml:space="preserve">Any cores that have been lost will be written off ($1,000.00 per month) until we are left with just the cores in our inventory. </w:t>
      </w:r>
    </w:p>
    <w:p w14:paraId="5BAA844D" w14:textId="15FB4A61" w:rsidR="001D71E7" w:rsidRDefault="001D71E7" w:rsidP="009D1BF9">
      <w:pPr>
        <w:rPr>
          <w:rFonts w:ascii="Trade Gothic LT Std" w:hAnsi="Trade Gothic LT Std" w:cs="Arial"/>
          <w:b/>
          <w:color w:val="1F497D" w:themeColor="text2"/>
          <w:sz w:val="24"/>
          <w:szCs w:val="24"/>
        </w:rPr>
      </w:pPr>
      <w:r>
        <w:rPr>
          <w:rFonts w:ascii="Trade Gothic LT Std" w:hAnsi="Trade Gothic LT Std" w:cs="Arial"/>
          <w:b/>
          <w:color w:val="1F497D" w:themeColor="text2"/>
          <w:sz w:val="24"/>
          <w:szCs w:val="24"/>
        </w:rPr>
        <w:t>Any aged cores in our inventory found after the review will be sent back immediately (latest August 1, 2024).</w:t>
      </w:r>
    </w:p>
    <w:p w14:paraId="7D937C43" w14:textId="609D5C0D" w:rsidR="001D71E7" w:rsidRPr="00BE3BB3" w:rsidRDefault="001D71E7" w:rsidP="009D1BF9">
      <w:pPr>
        <w:rPr>
          <w:rFonts w:ascii="Trade Gothic LT Std" w:hAnsi="Trade Gothic LT Std" w:cs="Arial"/>
          <w:b/>
          <w:color w:val="1F497D" w:themeColor="text2"/>
          <w:sz w:val="24"/>
          <w:szCs w:val="24"/>
        </w:rPr>
      </w:pPr>
      <w:r>
        <w:rPr>
          <w:rFonts w:ascii="Trade Gothic LT Std" w:hAnsi="Trade Gothic LT Std" w:cs="Arial"/>
          <w:b/>
          <w:color w:val="1F497D" w:themeColor="text2"/>
          <w:sz w:val="24"/>
          <w:szCs w:val="24"/>
        </w:rPr>
        <w:t xml:space="preserve">Our parts manager will monitor the cores </w:t>
      </w:r>
      <w:r w:rsidR="004A0C45">
        <w:rPr>
          <w:rFonts w:ascii="Trade Gothic LT Std" w:hAnsi="Trade Gothic LT Std" w:cs="Arial"/>
          <w:b/>
          <w:color w:val="1F497D" w:themeColor="text2"/>
          <w:sz w:val="24"/>
          <w:szCs w:val="24"/>
        </w:rPr>
        <w:t>monthly</w:t>
      </w:r>
      <w:r>
        <w:rPr>
          <w:rFonts w:ascii="Trade Gothic LT Std" w:hAnsi="Trade Gothic LT Std" w:cs="Arial"/>
          <w:b/>
          <w:color w:val="1F497D" w:themeColor="text2"/>
          <w:sz w:val="24"/>
          <w:szCs w:val="24"/>
        </w:rPr>
        <w:t xml:space="preserve"> to ensure returns are being kept up with and that we are maintaining our goal of $30,000.00 in dirty cores.</w:t>
      </w:r>
    </w:p>
    <w:p w14:paraId="05E24F9B" w14:textId="77777777" w:rsidR="00F32A4B" w:rsidRPr="00BE3BB3" w:rsidRDefault="00F32A4B" w:rsidP="009D1BF9">
      <w:pPr>
        <w:rPr>
          <w:rFonts w:ascii="Trade Gothic LT Std" w:hAnsi="Trade Gothic LT Std" w:cs="Arial"/>
          <w:b/>
          <w:color w:val="1F497D" w:themeColor="text2"/>
          <w:sz w:val="24"/>
          <w:szCs w:val="24"/>
        </w:rPr>
      </w:pPr>
    </w:p>
    <w:p w14:paraId="09BFBAA4" w14:textId="77777777" w:rsidR="00BE3BB3" w:rsidRDefault="009D1BF9" w:rsidP="00BE3BB3">
      <w:pPr>
        <w:pStyle w:val="Heading1"/>
      </w:pPr>
      <w:r w:rsidRPr="003E3FA3">
        <w:rPr>
          <w:b/>
          <w:color w:val="000000" w:themeColor="text1"/>
        </w:rPr>
        <w:t>T</w:t>
      </w:r>
      <w:r w:rsidRPr="003E3FA3">
        <w:rPr>
          <w:color w:val="000000" w:themeColor="text1"/>
        </w:rPr>
        <w:t>imeline</w:t>
      </w:r>
      <w:r w:rsidR="001B5D8B" w:rsidRPr="00BE3BB3">
        <w:t xml:space="preserve">: </w:t>
      </w:r>
    </w:p>
    <w:p w14:paraId="6E522FCD" w14:textId="5AE1211A" w:rsidR="001B5D8B" w:rsidRPr="00BE3BB3" w:rsidRDefault="001B5D8B" w:rsidP="00182BE2">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Describe </w:t>
      </w:r>
      <w:r w:rsidR="00F00F42" w:rsidRPr="00BE3BB3">
        <w:rPr>
          <w:rFonts w:ascii="Trade Gothic LT Std" w:hAnsi="Trade Gothic LT Std" w:cs="Arial"/>
          <w:color w:val="1F497D" w:themeColor="text2"/>
          <w:sz w:val="24"/>
          <w:szCs w:val="24"/>
        </w:rPr>
        <w:t xml:space="preserve">specific short term and long term </w:t>
      </w:r>
      <w:r w:rsidRPr="00BE3BB3">
        <w:rPr>
          <w:rFonts w:ascii="Trade Gothic LT Std" w:hAnsi="Trade Gothic LT Std" w:cs="Arial"/>
          <w:color w:val="1F497D" w:themeColor="text2"/>
          <w:sz w:val="24"/>
          <w:szCs w:val="24"/>
        </w:rPr>
        <w:t>checkpoints to monitor progress</w:t>
      </w:r>
    </w:p>
    <w:p w14:paraId="2E506CFF" w14:textId="21CE8CB2" w:rsidR="00F32A4B" w:rsidRDefault="001D71E7" w:rsidP="009D1BF9">
      <w:pPr>
        <w:ind w:left="720" w:firstLine="720"/>
        <w:rPr>
          <w:rFonts w:ascii="Trade Gothic LT Std" w:hAnsi="Trade Gothic LT Std" w:cs="Arial"/>
          <w:b/>
          <w:color w:val="1F497D" w:themeColor="text2"/>
          <w:sz w:val="24"/>
          <w:szCs w:val="24"/>
        </w:rPr>
      </w:pPr>
      <w:r>
        <w:rPr>
          <w:rFonts w:ascii="Trade Gothic LT Std" w:hAnsi="Trade Gothic LT Std" w:cs="Arial"/>
          <w:b/>
          <w:color w:val="1F497D" w:themeColor="text2"/>
          <w:sz w:val="24"/>
          <w:szCs w:val="24"/>
        </w:rPr>
        <w:t>Short term:</w:t>
      </w:r>
    </w:p>
    <w:p w14:paraId="516971BC" w14:textId="5F0E00F6" w:rsidR="001D71E7" w:rsidRDefault="001D71E7" w:rsidP="009D1BF9">
      <w:pPr>
        <w:ind w:left="720" w:firstLine="720"/>
        <w:rPr>
          <w:rFonts w:ascii="Trade Gothic LT Std" w:hAnsi="Trade Gothic LT Std" w:cs="Arial"/>
          <w:b/>
          <w:color w:val="1F497D" w:themeColor="text2"/>
          <w:sz w:val="24"/>
          <w:szCs w:val="24"/>
        </w:rPr>
      </w:pPr>
      <w:r>
        <w:rPr>
          <w:rFonts w:ascii="Trade Gothic LT Std" w:hAnsi="Trade Gothic LT Std" w:cs="Arial"/>
          <w:b/>
          <w:color w:val="1F497D" w:themeColor="text2"/>
          <w:sz w:val="24"/>
          <w:szCs w:val="24"/>
        </w:rPr>
        <w:t>July 1, 2024 – Download dirty core report and review with core manager</w:t>
      </w:r>
    </w:p>
    <w:p w14:paraId="2ABDEBB6" w14:textId="05634C8E" w:rsidR="001D71E7" w:rsidRDefault="001D71E7" w:rsidP="001D71E7">
      <w:pPr>
        <w:ind w:left="720" w:firstLine="720"/>
        <w:rPr>
          <w:rFonts w:ascii="Trade Gothic LT Std" w:hAnsi="Trade Gothic LT Std" w:cs="Arial"/>
          <w:b/>
          <w:color w:val="1F497D" w:themeColor="text2"/>
          <w:sz w:val="24"/>
          <w:szCs w:val="24"/>
        </w:rPr>
      </w:pPr>
      <w:r>
        <w:rPr>
          <w:rFonts w:ascii="Trade Gothic LT Std" w:hAnsi="Trade Gothic LT Std" w:cs="Arial"/>
          <w:b/>
          <w:color w:val="1F497D" w:themeColor="text2"/>
          <w:sz w:val="24"/>
          <w:szCs w:val="24"/>
        </w:rPr>
        <w:t>July 15, 2024 – Determine dirty cores that have been lost and need to be written off</w:t>
      </w:r>
    </w:p>
    <w:p w14:paraId="7126DB5B" w14:textId="03E91C0D" w:rsidR="001D71E7" w:rsidRPr="00BE3BB3" w:rsidRDefault="001D71E7" w:rsidP="009D1BF9">
      <w:pPr>
        <w:ind w:left="720" w:firstLine="720"/>
        <w:rPr>
          <w:rFonts w:ascii="Trade Gothic LT Std" w:hAnsi="Trade Gothic LT Std" w:cs="Arial"/>
          <w:b/>
          <w:color w:val="1F497D" w:themeColor="text2"/>
          <w:sz w:val="24"/>
          <w:szCs w:val="24"/>
        </w:rPr>
      </w:pPr>
      <w:r>
        <w:rPr>
          <w:rFonts w:ascii="Trade Gothic LT Std" w:hAnsi="Trade Gothic LT Std" w:cs="Arial"/>
          <w:b/>
          <w:color w:val="1F497D" w:themeColor="text2"/>
          <w:sz w:val="24"/>
          <w:szCs w:val="24"/>
        </w:rPr>
        <w:t>1</w:t>
      </w:r>
      <w:r w:rsidRPr="001D71E7">
        <w:rPr>
          <w:rFonts w:ascii="Trade Gothic LT Std" w:hAnsi="Trade Gothic LT Std" w:cs="Arial"/>
          <w:b/>
          <w:color w:val="1F497D" w:themeColor="text2"/>
          <w:sz w:val="24"/>
          <w:szCs w:val="24"/>
          <w:vertAlign w:val="superscript"/>
        </w:rPr>
        <w:t>st</w:t>
      </w:r>
      <w:r>
        <w:rPr>
          <w:rFonts w:ascii="Trade Gothic LT Std" w:hAnsi="Trade Gothic LT Std" w:cs="Arial"/>
          <w:b/>
          <w:color w:val="1F497D" w:themeColor="text2"/>
          <w:sz w:val="24"/>
          <w:szCs w:val="24"/>
        </w:rPr>
        <w:t xml:space="preserve"> of each month – write off minimum $1000.00 of lost cores until all have been accounted for</w:t>
      </w:r>
    </w:p>
    <w:p w14:paraId="5E723506" w14:textId="62722F2E" w:rsidR="00F32A4B" w:rsidRDefault="001D71E7" w:rsidP="009D1BF9">
      <w:pPr>
        <w:ind w:left="720" w:firstLine="720"/>
        <w:rPr>
          <w:rFonts w:ascii="Trade Gothic LT Std" w:hAnsi="Trade Gothic LT Std" w:cs="Arial"/>
          <w:b/>
          <w:color w:val="1F497D" w:themeColor="text2"/>
          <w:sz w:val="24"/>
          <w:szCs w:val="24"/>
        </w:rPr>
      </w:pPr>
      <w:r>
        <w:rPr>
          <w:rFonts w:ascii="Trade Gothic LT Std" w:hAnsi="Trade Gothic LT Std" w:cs="Arial"/>
          <w:b/>
          <w:color w:val="1F497D" w:themeColor="text2"/>
          <w:sz w:val="24"/>
          <w:szCs w:val="24"/>
        </w:rPr>
        <w:t xml:space="preserve">August 1, 2024 </w:t>
      </w:r>
      <w:r w:rsidR="004A0C45">
        <w:rPr>
          <w:rFonts w:ascii="Trade Gothic LT Std" w:hAnsi="Trade Gothic LT Std" w:cs="Arial"/>
          <w:b/>
          <w:color w:val="1F497D" w:themeColor="text2"/>
          <w:sz w:val="24"/>
          <w:szCs w:val="24"/>
        </w:rPr>
        <w:t>–</w:t>
      </w:r>
      <w:r>
        <w:rPr>
          <w:rFonts w:ascii="Trade Gothic LT Std" w:hAnsi="Trade Gothic LT Std" w:cs="Arial"/>
          <w:b/>
          <w:color w:val="1F497D" w:themeColor="text2"/>
          <w:sz w:val="24"/>
          <w:szCs w:val="24"/>
        </w:rPr>
        <w:t xml:space="preserve"> </w:t>
      </w:r>
      <w:r w:rsidR="004A0C45">
        <w:rPr>
          <w:rFonts w:ascii="Trade Gothic LT Std" w:hAnsi="Trade Gothic LT Std" w:cs="Arial"/>
          <w:b/>
          <w:color w:val="1F497D" w:themeColor="text2"/>
          <w:sz w:val="24"/>
          <w:szCs w:val="24"/>
        </w:rPr>
        <w:t>Be down to $60,000 in cores</w:t>
      </w:r>
    </w:p>
    <w:p w14:paraId="6FE997C7" w14:textId="470473CD" w:rsidR="003E3FA3" w:rsidRDefault="004A0C45" w:rsidP="004A0C45">
      <w:pPr>
        <w:ind w:left="720" w:firstLine="720"/>
        <w:rPr>
          <w:rFonts w:asciiTheme="majorHAnsi" w:eastAsiaTheme="majorEastAsia" w:hAnsiTheme="majorHAnsi" w:cstheme="majorBidi"/>
          <w:color w:val="365F91" w:themeColor="accent1" w:themeShade="BF"/>
          <w:sz w:val="32"/>
          <w:szCs w:val="32"/>
        </w:rPr>
      </w:pPr>
      <w:r>
        <w:rPr>
          <w:rFonts w:ascii="Trade Gothic LT Std" w:hAnsi="Trade Gothic LT Std" w:cs="Arial"/>
          <w:b/>
          <w:color w:val="1F497D" w:themeColor="text2"/>
          <w:sz w:val="24"/>
          <w:szCs w:val="24"/>
        </w:rPr>
        <w:t>September 1, 2024 – Be down to $30,000 in cores</w:t>
      </w:r>
    </w:p>
    <w:p w14:paraId="73A8A6DA" w14:textId="0EEE8824" w:rsidR="009D1BF9" w:rsidRPr="00BE3BB3" w:rsidRDefault="009D1BF9" w:rsidP="00BE3BB3">
      <w:pPr>
        <w:pStyle w:val="Heading1"/>
      </w:pPr>
      <w:r w:rsidRPr="00BE3BB3">
        <w:lastRenderedPageBreak/>
        <w:t>Meeting with Stakeholders (dealer</w:t>
      </w:r>
      <w:r w:rsidR="00407E06" w:rsidRPr="00BE3BB3">
        <w:t>ship</w:t>
      </w:r>
      <w:r w:rsidRPr="00BE3BB3">
        <w:t xml:space="preserve"> personnel)</w:t>
      </w:r>
    </w:p>
    <w:p w14:paraId="2815FBB9" w14:textId="77777777" w:rsidR="009D1BF9" w:rsidRPr="00BE3BB3" w:rsidRDefault="009D1BF9" w:rsidP="00182BE2">
      <w:pPr>
        <w:ind w:left="72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Describe what </w:t>
      </w:r>
      <w:r w:rsidR="00CB6714" w:rsidRPr="00BE3BB3">
        <w:rPr>
          <w:rFonts w:ascii="Trade Gothic LT Std" w:hAnsi="Trade Gothic LT Std" w:cs="Arial"/>
          <w:color w:val="1F497D" w:themeColor="text2"/>
          <w:sz w:val="24"/>
          <w:szCs w:val="24"/>
        </w:rPr>
        <w:t xml:space="preserve">behavior change </w:t>
      </w:r>
      <w:r w:rsidRPr="00BE3BB3">
        <w:rPr>
          <w:rFonts w:ascii="Trade Gothic LT Std" w:hAnsi="Trade Gothic LT Std" w:cs="Arial"/>
          <w:color w:val="1F497D" w:themeColor="text2"/>
          <w:sz w:val="24"/>
          <w:szCs w:val="24"/>
        </w:rPr>
        <w:t xml:space="preserve">is </w:t>
      </w:r>
      <w:r w:rsidR="00194181" w:rsidRPr="00BE3BB3">
        <w:rPr>
          <w:rFonts w:ascii="Trade Gothic LT Std" w:hAnsi="Trade Gothic LT Std" w:cs="Arial"/>
          <w:color w:val="1F497D" w:themeColor="text2"/>
          <w:sz w:val="24"/>
          <w:szCs w:val="24"/>
        </w:rPr>
        <w:t>n</w:t>
      </w:r>
      <w:r w:rsidRPr="00BE3BB3">
        <w:rPr>
          <w:rFonts w:ascii="Trade Gothic LT Std" w:hAnsi="Trade Gothic LT Std" w:cs="Arial"/>
          <w:color w:val="1F497D" w:themeColor="text2"/>
          <w:sz w:val="24"/>
          <w:szCs w:val="24"/>
        </w:rPr>
        <w:t>eeded to</w:t>
      </w:r>
      <w:r w:rsidR="00CB6714" w:rsidRPr="00BE3BB3">
        <w:rPr>
          <w:rFonts w:ascii="Trade Gothic LT Std" w:hAnsi="Trade Gothic LT Std" w:cs="Arial"/>
          <w:color w:val="1F497D" w:themeColor="text2"/>
          <w:sz w:val="24"/>
          <w:szCs w:val="24"/>
        </w:rPr>
        <w:t xml:space="preserve"> support desired goal.  Address required coaching, training and/or </w:t>
      </w:r>
      <w:r w:rsidR="00F00F42" w:rsidRPr="00BE3BB3">
        <w:rPr>
          <w:rFonts w:ascii="Trade Gothic LT Std" w:hAnsi="Trade Gothic LT Std" w:cs="Arial"/>
          <w:color w:val="1F497D" w:themeColor="text2"/>
          <w:sz w:val="24"/>
          <w:szCs w:val="24"/>
        </w:rPr>
        <w:t>consequences (PINO, Gain, Pain).  Include timelines / Accountability / Monitoring process</w:t>
      </w:r>
    </w:p>
    <w:p w14:paraId="6E66ABDD" w14:textId="29E42AE3" w:rsidR="009D1BF9" w:rsidRPr="00FA5F45" w:rsidRDefault="009D1BF9" w:rsidP="00182BE2">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Who:</w:t>
      </w:r>
      <w:r w:rsidR="004A0C45" w:rsidRPr="00FA5F45">
        <w:rPr>
          <w:rFonts w:ascii="Trade Gothic LT Std" w:hAnsi="Trade Gothic LT Std" w:cs="Arial"/>
          <w:b/>
          <w:bCs/>
          <w:color w:val="1F497D" w:themeColor="text2"/>
          <w:sz w:val="24"/>
          <w:szCs w:val="24"/>
        </w:rPr>
        <w:t xml:space="preserve"> Core </w:t>
      </w:r>
      <w:r w:rsidR="00017E1C" w:rsidRPr="00FA5F45">
        <w:rPr>
          <w:rFonts w:ascii="Trade Gothic LT Std" w:hAnsi="Trade Gothic LT Std" w:cs="Arial"/>
          <w:b/>
          <w:bCs/>
          <w:color w:val="1F497D" w:themeColor="text2"/>
          <w:sz w:val="24"/>
          <w:szCs w:val="24"/>
        </w:rPr>
        <w:t>M</w:t>
      </w:r>
      <w:r w:rsidR="004A0C45" w:rsidRPr="00FA5F45">
        <w:rPr>
          <w:rFonts w:ascii="Trade Gothic LT Std" w:hAnsi="Trade Gothic LT Std" w:cs="Arial"/>
          <w:b/>
          <w:bCs/>
          <w:color w:val="1F497D" w:themeColor="text2"/>
          <w:sz w:val="24"/>
          <w:szCs w:val="24"/>
        </w:rPr>
        <w:t>anager (Andrew Wasend)</w:t>
      </w:r>
    </w:p>
    <w:p w14:paraId="73DC3E4F" w14:textId="1D4B6CBC" w:rsidR="009D1BF9" w:rsidRPr="00FA5F45" w:rsidRDefault="009D1BF9" w:rsidP="00182BE2">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What:</w:t>
      </w:r>
      <w:r w:rsidR="004A0C45" w:rsidRPr="00FA5F45">
        <w:rPr>
          <w:rFonts w:ascii="Trade Gothic LT Std" w:hAnsi="Trade Gothic LT Std" w:cs="Arial"/>
          <w:b/>
          <w:bCs/>
          <w:color w:val="1F497D" w:themeColor="text2"/>
          <w:sz w:val="24"/>
          <w:szCs w:val="24"/>
        </w:rPr>
        <w:t xml:space="preserve"> </w:t>
      </w:r>
      <w:r w:rsidR="00017E1C" w:rsidRPr="00FA5F45">
        <w:rPr>
          <w:rFonts w:ascii="Trade Gothic LT Std" w:hAnsi="Trade Gothic LT Std" w:cs="Arial"/>
          <w:b/>
          <w:bCs/>
          <w:color w:val="1F497D" w:themeColor="text2"/>
          <w:sz w:val="24"/>
          <w:szCs w:val="24"/>
        </w:rPr>
        <w:t>D</w:t>
      </w:r>
      <w:r w:rsidR="004A0C45" w:rsidRPr="00FA5F45">
        <w:rPr>
          <w:rFonts w:ascii="Trade Gothic LT Std" w:hAnsi="Trade Gothic LT Std" w:cs="Arial"/>
          <w:b/>
          <w:bCs/>
          <w:color w:val="1F497D" w:themeColor="text2"/>
          <w:sz w:val="24"/>
          <w:szCs w:val="24"/>
        </w:rPr>
        <w:t>ownload aged core report</w:t>
      </w:r>
    </w:p>
    <w:p w14:paraId="634F54CF" w14:textId="78AA98ED" w:rsidR="009D1BF9" w:rsidRPr="00FA5F45" w:rsidRDefault="009D1BF9" w:rsidP="00182BE2">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By When:</w:t>
      </w:r>
      <w:r w:rsidR="004A0C45" w:rsidRPr="00FA5F45">
        <w:rPr>
          <w:rFonts w:ascii="Trade Gothic LT Std" w:hAnsi="Trade Gothic LT Std" w:cs="Arial"/>
          <w:b/>
          <w:bCs/>
          <w:color w:val="1F497D" w:themeColor="text2"/>
          <w:sz w:val="24"/>
          <w:szCs w:val="24"/>
        </w:rPr>
        <w:t xml:space="preserve"> July 1, 2024</w:t>
      </w:r>
    </w:p>
    <w:p w14:paraId="757569A1" w14:textId="2733F6E1" w:rsidR="009D1BF9" w:rsidRPr="00FA5F45" w:rsidRDefault="009D1BF9" w:rsidP="00182BE2">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How:</w:t>
      </w:r>
      <w:r w:rsidR="004A0C45" w:rsidRPr="00FA5F45">
        <w:rPr>
          <w:rFonts w:ascii="Trade Gothic LT Std" w:hAnsi="Trade Gothic LT Std" w:cs="Arial"/>
          <w:b/>
          <w:bCs/>
          <w:color w:val="1F497D" w:themeColor="text2"/>
          <w:sz w:val="24"/>
          <w:szCs w:val="24"/>
        </w:rPr>
        <w:t xml:space="preserve"> PSR15B Report in blaze</w:t>
      </w:r>
    </w:p>
    <w:p w14:paraId="3C58A827" w14:textId="77777777" w:rsidR="004A0C45" w:rsidRPr="00FA5F45" w:rsidRDefault="004A0C45" w:rsidP="004A0C45">
      <w:pPr>
        <w:pStyle w:val="ListParagraph"/>
        <w:ind w:left="2160"/>
        <w:rPr>
          <w:rFonts w:ascii="Trade Gothic LT Std" w:hAnsi="Trade Gothic LT Std" w:cs="Arial"/>
          <w:b/>
          <w:bCs/>
          <w:color w:val="1F497D" w:themeColor="text2"/>
          <w:sz w:val="24"/>
          <w:szCs w:val="24"/>
        </w:rPr>
      </w:pPr>
    </w:p>
    <w:p w14:paraId="049A9FC2" w14:textId="58F66AC7"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Who: </w:t>
      </w:r>
      <w:r w:rsidR="00017E1C" w:rsidRPr="00FA5F45">
        <w:rPr>
          <w:rFonts w:ascii="Trade Gothic LT Std" w:hAnsi="Trade Gothic LT Std" w:cs="Arial"/>
          <w:b/>
          <w:bCs/>
          <w:color w:val="1F497D" w:themeColor="text2"/>
          <w:sz w:val="24"/>
          <w:szCs w:val="24"/>
        </w:rPr>
        <w:t>Core Manager</w:t>
      </w:r>
    </w:p>
    <w:p w14:paraId="3AEF8F2C" w14:textId="04FFF783"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What: </w:t>
      </w:r>
      <w:r w:rsidR="00017E1C" w:rsidRPr="00FA5F45">
        <w:rPr>
          <w:rFonts w:ascii="Trade Gothic LT Std" w:hAnsi="Trade Gothic LT Std" w:cs="Arial"/>
          <w:b/>
          <w:bCs/>
          <w:color w:val="1F497D" w:themeColor="text2"/>
          <w:sz w:val="24"/>
          <w:szCs w:val="24"/>
        </w:rPr>
        <w:t>Review all aged cores and determine which cores are lost</w:t>
      </w:r>
    </w:p>
    <w:p w14:paraId="13545F95" w14:textId="2FD9D34B"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By When: </w:t>
      </w:r>
      <w:r w:rsidR="00017E1C" w:rsidRPr="00FA5F45">
        <w:rPr>
          <w:rFonts w:ascii="Trade Gothic LT Std" w:hAnsi="Trade Gothic LT Std" w:cs="Arial"/>
          <w:b/>
          <w:bCs/>
          <w:color w:val="1F497D" w:themeColor="text2"/>
          <w:sz w:val="24"/>
          <w:szCs w:val="24"/>
        </w:rPr>
        <w:t>July 15, 2024</w:t>
      </w:r>
    </w:p>
    <w:p w14:paraId="26E38D61" w14:textId="621323BD"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How: </w:t>
      </w:r>
      <w:r w:rsidR="00017E1C" w:rsidRPr="00FA5F45">
        <w:rPr>
          <w:rFonts w:ascii="Trade Gothic LT Std" w:hAnsi="Trade Gothic LT Std" w:cs="Arial"/>
          <w:b/>
          <w:bCs/>
          <w:color w:val="1F497D" w:themeColor="text2"/>
          <w:sz w:val="24"/>
          <w:szCs w:val="24"/>
        </w:rPr>
        <w:t>Take physical inventory and put hands on all dirty cores to determine if they are in our warehouse or not</w:t>
      </w:r>
    </w:p>
    <w:p w14:paraId="0EDC0208" w14:textId="77777777" w:rsidR="004A0C45" w:rsidRPr="00FA5F45" w:rsidRDefault="004A0C45" w:rsidP="004A0C45">
      <w:pPr>
        <w:rPr>
          <w:rFonts w:ascii="Trade Gothic LT Std" w:hAnsi="Trade Gothic LT Std" w:cs="Arial"/>
          <w:b/>
          <w:bCs/>
          <w:color w:val="1F497D" w:themeColor="text2"/>
          <w:sz w:val="24"/>
          <w:szCs w:val="24"/>
        </w:rPr>
      </w:pPr>
    </w:p>
    <w:p w14:paraId="2937F6C7" w14:textId="3ECDABDA"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Who: </w:t>
      </w:r>
      <w:r w:rsidR="00017E1C" w:rsidRPr="00FA5F45">
        <w:rPr>
          <w:rFonts w:ascii="Trade Gothic LT Std" w:hAnsi="Trade Gothic LT Std" w:cs="Arial"/>
          <w:b/>
          <w:bCs/>
          <w:color w:val="1F497D" w:themeColor="text2"/>
          <w:sz w:val="24"/>
          <w:szCs w:val="24"/>
        </w:rPr>
        <w:t>Core Manager</w:t>
      </w:r>
    </w:p>
    <w:p w14:paraId="6302FDEB" w14:textId="4911F4A9"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What: </w:t>
      </w:r>
      <w:r w:rsidR="00017E1C" w:rsidRPr="00FA5F45">
        <w:rPr>
          <w:rFonts w:ascii="Trade Gothic LT Std" w:hAnsi="Trade Gothic LT Std" w:cs="Arial"/>
          <w:b/>
          <w:bCs/>
          <w:color w:val="1F497D" w:themeColor="text2"/>
          <w:sz w:val="24"/>
          <w:szCs w:val="24"/>
        </w:rPr>
        <w:t>Return all dirty cores that don’t have to be held for warranty</w:t>
      </w:r>
    </w:p>
    <w:p w14:paraId="04D4011C" w14:textId="6F5760BD"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By When: </w:t>
      </w:r>
      <w:r w:rsidR="00017E1C" w:rsidRPr="00FA5F45">
        <w:rPr>
          <w:rFonts w:ascii="Trade Gothic LT Std" w:hAnsi="Trade Gothic LT Std" w:cs="Arial"/>
          <w:b/>
          <w:bCs/>
          <w:color w:val="1F497D" w:themeColor="text2"/>
          <w:sz w:val="24"/>
          <w:szCs w:val="24"/>
        </w:rPr>
        <w:t>August 1, 2024</w:t>
      </w:r>
    </w:p>
    <w:p w14:paraId="543B2F64" w14:textId="144FCC08"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How: </w:t>
      </w:r>
      <w:r w:rsidR="00017E1C" w:rsidRPr="00FA5F45">
        <w:rPr>
          <w:rFonts w:ascii="Trade Gothic LT Std" w:hAnsi="Trade Gothic LT Std" w:cs="Arial"/>
          <w:b/>
          <w:bCs/>
          <w:color w:val="1F497D" w:themeColor="text2"/>
          <w:sz w:val="24"/>
          <w:szCs w:val="24"/>
        </w:rPr>
        <w:t>Get hands on parts in inventory and package to return for core credits</w:t>
      </w:r>
    </w:p>
    <w:p w14:paraId="729FDD6A" w14:textId="77777777" w:rsidR="004A0C45" w:rsidRPr="00FA5F45" w:rsidRDefault="004A0C45" w:rsidP="004A0C45">
      <w:pPr>
        <w:pStyle w:val="ListParagraph"/>
        <w:ind w:left="2160"/>
        <w:rPr>
          <w:rFonts w:ascii="Trade Gothic LT Std" w:hAnsi="Trade Gothic LT Std" w:cs="Arial"/>
          <w:b/>
          <w:bCs/>
          <w:color w:val="1F497D" w:themeColor="text2"/>
          <w:sz w:val="24"/>
          <w:szCs w:val="24"/>
        </w:rPr>
      </w:pPr>
    </w:p>
    <w:p w14:paraId="6AFF7DF4" w14:textId="7D95ED36" w:rsidR="00D40388" w:rsidRPr="00FA5F45" w:rsidRDefault="00D40388" w:rsidP="00B51AFE">
      <w:pPr>
        <w:rPr>
          <w:rFonts w:ascii="Trade Gothic LT Std" w:hAnsi="Trade Gothic LT Std" w:cs="Arial"/>
          <w:b/>
          <w:bCs/>
          <w:color w:val="1F497D" w:themeColor="text2"/>
          <w:sz w:val="24"/>
          <w:szCs w:val="24"/>
        </w:rPr>
      </w:pPr>
    </w:p>
    <w:p w14:paraId="7D4CA5B2" w14:textId="2BFFDB24"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Who: </w:t>
      </w:r>
      <w:r w:rsidR="00017E1C" w:rsidRPr="00FA5F45">
        <w:rPr>
          <w:rFonts w:ascii="Trade Gothic LT Std" w:hAnsi="Trade Gothic LT Std" w:cs="Arial"/>
          <w:b/>
          <w:bCs/>
          <w:color w:val="1F497D" w:themeColor="text2"/>
          <w:sz w:val="24"/>
          <w:szCs w:val="24"/>
        </w:rPr>
        <w:t>Parts manager</w:t>
      </w:r>
    </w:p>
    <w:p w14:paraId="007D9B2C" w14:textId="601D244A"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What: </w:t>
      </w:r>
      <w:r w:rsidR="00017E1C" w:rsidRPr="00FA5F45">
        <w:rPr>
          <w:rFonts w:ascii="Trade Gothic LT Std" w:hAnsi="Trade Gothic LT Std" w:cs="Arial"/>
          <w:b/>
          <w:bCs/>
          <w:color w:val="1F497D" w:themeColor="text2"/>
          <w:sz w:val="24"/>
          <w:szCs w:val="24"/>
        </w:rPr>
        <w:t>Review lost cores with core manager and determine which cores to write off</w:t>
      </w:r>
    </w:p>
    <w:p w14:paraId="6DB6A40C" w14:textId="43B16BEE"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By When: </w:t>
      </w:r>
      <w:r w:rsidR="00017E1C" w:rsidRPr="00FA5F45">
        <w:rPr>
          <w:rFonts w:ascii="Trade Gothic LT Std" w:hAnsi="Trade Gothic LT Std" w:cs="Arial"/>
          <w:b/>
          <w:bCs/>
          <w:color w:val="1F497D" w:themeColor="text2"/>
          <w:sz w:val="24"/>
          <w:szCs w:val="24"/>
        </w:rPr>
        <w:t>The first of each month until all lost cores written off</w:t>
      </w:r>
    </w:p>
    <w:p w14:paraId="12C061FD" w14:textId="423AA2CD" w:rsidR="004A0C45" w:rsidRPr="00FA5F45" w:rsidRDefault="004A0C45" w:rsidP="004A0C45">
      <w:pPr>
        <w:pStyle w:val="ListParagraph"/>
        <w:numPr>
          <w:ilvl w:val="0"/>
          <w:numId w:val="4"/>
        </w:numPr>
        <w:ind w:left="2160"/>
        <w:rPr>
          <w:rFonts w:ascii="Trade Gothic LT Std" w:hAnsi="Trade Gothic LT Std" w:cs="Arial"/>
          <w:b/>
          <w:bCs/>
          <w:color w:val="1F497D" w:themeColor="text2"/>
          <w:sz w:val="24"/>
          <w:szCs w:val="24"/>
        </w:rPr>
      </w:pPr>
      <w:r w:rsidRPr="00FA5F45">
        <w:rPr>
          <w:rFonts w:ascii="Trade Gothic LT Std" w:hAnsi="Trade Gothic LT Std" w:cs="Arial"/>
          <w:b/>
          <w:bCs/>
          <w:color w:val="1F497D" w:themeColor="text2"/>
          <w:sz w:val="24"/>
          <w:szCs w:val="24"/>
        </w:rPr>
        <w:t xml:space="preserve">How: </w:t>
      </w:r>
      <w:r w:rsidR="00017E1C" w:rsidRPr="00FA5F45">
        <w:rPr>
          <w:rFonts w:ascii="Trade Gothic LT Std" w:hAnsi="Trade Gothic LT Std" w:cs="Arial"/>
          <w:b/>
          <w:bCs/>
          <w:color w:val="1F497D" w:themeColor="text2"/>
          <w:sz w:val="24"/>
          <w:szCs w:val="24"/>
        </w:rPr>
        <w:t xml:space="preserve">Review report from PSR15B in blaze and determine any cores over 180 days old. If </w:t>
      </w:r>
      <w:proofErr w:type="gramStart"/>
      <w:r w:rsidR="00017E1C" w:rsidRPr="00FA5F45">
        <w:rPr>
          <w:rFonts w:ascii="Trade Gothic LT Std" w:hAnsi="Trade Gothic LT Std" w:cs="Arial"/>
          <w:b/>
          <w:bCs/>
          <w:color w:val="1F497D" w:themeColor="text2"/>
          <w:sz w:val="24"/>
          <w:szCs w:val="24"/>
        </w:rPr>
        <w:t>core</w:t>
      </w:r>
      <w:proofErr w:type="gramEnd"/>
      <w:r w:rsidR="00017E1C" w:rsidRPr="00FA5F45">
        <w:rPr>
          <w:rFonts w:ascii="Trade Gothic LT Std" w:hAnsi="Trade Gothic LT Std" w:cs="Arial"/>
          <w:b/>
          <w:bCs/>
          <w:color w:val="1F497D" w:themeColor="text2"/>
          <w:sz w:val="24"/>
          <w:szCs w:val="24"/>
        </w:rPr>
        <w:t xml:space="preserve"> is over 180 days old, determine if it is lost, and if it is lost write it off.</w:t>
      </w:r>
    </w:p>
    <w:p w14:paraId="42CBD741" w14:textId="77777777" w:rsidR="00F32A4B" w:rsidRPr="00BE3BB3" w:rsidRDefault="00F32A4B" w:rsidP="00B51AFE">
      <w:pPr>
        <w:rPr>
          <w:rFonts w:ascii="Trade Gothic LT Std" w:hAnsi="Trade Gothic LT Std" w:cs="Arial"/>
          <w:color w:val="1F497D" w:themeColor="text2"/>
          <w:sz w:val="24"/>
          <w:szCs w:val="24"/>
        </w:rPr>
      </w:pPr>
    </w:p>
    <w:p w14:paraId="5300FC3B" w14:textId="7BFCE062" w:rsidR="001B5D8B" w:rsidRPr="00BE3BB3" w:rsidRDefault="00CB6714" w:rsidP="00BE3BB3">
      <w:pPr>
        <w:pStyle w:val="Heading1"/>
      </w:pPr>
      <w:r w:rsidRPr="00BE3BB3">
        <w:t>Dealer agreement</w:t>
      </w:r>
      <w:r w:rsidR="001B5D8B" w:rsidRPr="00BE3BB3">
        <w:t>:</w:t>
      </w:r>
    </w:p>
    <w:p w14:paraId="67D9443D" w14:textId="7449E07D" w:rsidR="00954D7E" w:rsidRPr="00BE3BB3" w:rsidRDefault="001B5D8B" w:rsidP="001B5D8B">
      <w:pPr>
        <w:pStyle w:val="ListParagraph"/>
        <w:ind w:left="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If you need your sponsors support or approval to implement your plan, have it signed off before you start.  If you can proceed on your own, present this </w:t>
      </w:r>
      <w:r w:rsidR="00407E06" w:rsidRPr="00BE3BB3">
        <w:rPr>
          <w:rFonts w:ascii="Trade Gothic LT Std" w:hAnsi="Trade Gothic LT Std" w:cs="Arial"/>
          <w:color w:val="1F497D" w:themeColor="text2"/>
          <w:sz w:val="24"/>
          <w:szCs w:val="24"/>
        </w:rPr>
        <w:t xml:space="preserve">action plan </w:t>
      </w:r>
      <w:r w:rsidRPr="00BE3BB3">
        <w:rPr>
          <w:rFonts w:ascii="Trade Gothic LT Std" w:hAnsi="Trade Gothic LT Std" w:cs="Arial"/>
          <w:color w:val="1F497D" w:themeColor="text2"/>
          <w:sz w:val="24"/>
          <w:szCs w:val="24"/>
        </w:rPr>
        <w:t>to your sponsor before next class.   Describe the meeting:</w:t>
      </w:r>
    </w:p>
    <w:p w14:paraId="151BCC14" w14:textId="77777777" w:rsidR="001B5D8B" w:rsidRPr="00BE3BB3" w:rsidRDefault="001B5D8B" w:rsidP="00CB6714">
      <w:pPr>
        <w:pStyle w:val="ListParagraph"/>
        <w:rPr>
          <w:rFonts w:ascii="Trade Gothic LT Std" w:hAnsi="Trade Gothic LT Std" w:cs="Arial"/>
          <w:color w:val="1F497D" w:themeColor="text2"/>
          <w:sz w:val="24"/>
          <w:szCs w:val="24"/>
        </w:rPr>
      </w:pPr>
    </w:p>
    <w:p w14:paraId="31F3547E" w14:textId="150C7B01" w:rsidR="00F32A4B" w:rsidRPr="00DA080D" w:rsidRDefault="00DA080D" w:rsidP="00CB6714">
      <w:pPr>
        <w:pStyle w:val="ListParagraph"/>
        <w:rPr>
          <w:rFonts w:ascii="Trade Gothic LT Std" w:hAnsi="Trade Gothic LT Std" w:cs="Arial"/>
          <w:b/>
          <w:bCs/>
          <w:color w:val="1F497D" w:themeColor="text2"/>
          <w:sz w:val="24"/>
          <w:szCs w:val="24"/>
        </w:rPr>
      </w:pPr>
      <w:r>
        <w:rPr>
          <w:rFonts w:ascii="Trade Gothic LT Std" w:hAnsi="Trade Gothic LT Std" w:cs="Arial"/>
          <w:b/>
          <w:bCs/>
          <w:color w:val="1F497D" w:themeColor="text2"/>
          <w:sz w:val="24"/>
          <w:szCs w:val="24"/>
        </w:rPr>
        <w:t>Discussed with sponsor and the plan was determined to help eliminate obsolescence, reduce our inventory amount and bring more cash in. This plan aligns with what our dealership is currently trying to do to survive the downturn in the economy and matches the company’s current efforts. The sponsor was happy with the implementation of this plan.</w:t>
      </w:r>
    </w:p>
    <w:p w14:paraId="1C393847" w14:textId="0E0D7D83" w:rsidR="0081689D" w:rsidRPr="00BE3BB3" w:rsidRDefault="00F32A4B" w:rsidP="005F0A75">
      <w:pPr>
        <w:pStyle w:val="ListParagraph"/>
        <w:rPr>
          <w:rFonts w:ascii="Trade Gothic LT Std" w:hAnsi="Trade Gothic LT Std" w:cs="Arial"/>
          <w:b/>
          <w:color w:val="1F497D" w:themeColor="text2"/>
          <w:sz w:val="32"/>
          <w:szCs w:val="32"/>
        </w:rPr>
      </w:pPr>
      <w:r w:rsidRPr="00BE3BB3">
        <w:rPr>
          <w:rFonts w:ascii="Trade Gothic LT Std" w:hAnsi="Trade Gothic LT Std" w:cs="Arial"/>
          <w:noProof/>
          <w:color w:val="1F497D" w:themeColor="text2"/>
          <w:sz w:val="24"/>
          <w:szCs w:val="24"/>
        </w:rPr>
        <mc:AlternateContent>
          <mc:Choice Requires="wps">
            <w:drawing>
              <wp:anchor distT="0" distB="0" distL="114300" distR="114300" simplePos="0" relativeHeight="251659264" behindDoc="0" locked="0" layoutInCell="1" allowOverlap="1" wp14:anchorId="100B4480" wp14:editId="585A6CDF">
                <wp:simplePos x="0" y="0"/>
                <wp:positionH relativeFrom="column">
                  <wp:posOffset>88900</wp:posOffset>
                </wp:positionH>
                <wp:positionV relativeFrom="paragraph">
                  <wp:posOffset>287020</wp:posOffset>
                </wp:positionV>
                <wp:extent cx="57531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753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412149"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22.6pt" to="460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ntJzQEAAAMEAAAOAAAAZHJzL2Uyb0RvYy54bWysU8GOEzEMvSPxD1HudKaLFtCo0z10tVwQ&#10;VCz7AdmM04mUxJETOu3f46TtdAVICMTFM078nu1nZ3V38E7sgZLF0MvlopUCgsbBhl0vn749vPkg&#10;RcoqDMphgF4eIcm79etXqyl2cIMjugFIMElI3RR7OeYcu6ZJegSv0gIjBL40SF5ldmnXDKQmZveu&#10;uWnbd82ENERCDSnx6f3pUq4rvzGg8xdjEmThesm15Wqp2udim/VKdTtScbT6XIb6hyq8soGTzlT3&#10;KivxnewvVN5qwoQmLzT6Bo2xGmoP3M2y/ambx1FFqL2wOCnOMqX/R6s/77ck7MCzkyIozyN6zKTs&#10;bsxigyGwgEhiWXSaYuo4fBO2dPZS3FJp+mDIly+3Iw5V2+OsLRyy0Hx4+/727bLlEejLXXMFRkr5&#10;I6AX5aeXzobSturU/lPKnIxDLyHl2IViEzo7PFjnqlMWBjaOxF7xqPOhlsy4F1HsFWRTGjmVXv/y&#10;0cGJ9SsYloKLXdbsdQmvnEprCPnC6wJHF5jhCmZg+2fgOb5AoS7o34BnRM2MIc9gbwPS77JfpTCn&#10;+IsCp76LBM84HOtQqzS8aVXx86soq/zSr/Dr213/AAAA//8DAFBLAwQUAAYACAAAACEA2mTVktwA&#10;AAAIAQAADwAAAGRycy9kb3ducmV2LnhtbEyPwU7DMBBE70j8g7VI3KhDFaqSxqkQggviktAD3Nx4&#10;G0eN12nsNOHvWcSBHmdnNfMm386uE2ccQutJwf0iAYFUe9NSo2D38Xq3BhGiJqM7T6jgGwNsi+ur&#10;XGfGT1TiuYqN4BAKmVZgY+wzKUNt0emw8D0Sewc/OB1ZDo00g5443HVymSQr6XRL3GB1j88W62M1&#10;OgVvp/ewS1flS/l5WlfT12G0jUelbm/mpw2IiHP8f4ZffEaHgpn2fiQTRMc65SlRQfqwBMH+I9eB&#10;2P8dZJHLywHFDwAAAP//AwBQSwECLQAUAAYACAAAACEAtoM4kv4AAADhAQAAEwAAAAAAAAAAAAAA&#10;AAAAAAAAW0NvbnRlbnRfVHlwZXNdLnhtbFBLAQItABQABgAIAAAAIQA4/SH/1gAAAJQBAAALAAAA&#10;AAAAAAAAAAAAAC8BAABfcmVscy8ucmVsc1BLAQItABQABgAIAAAAIQDmTntJzQEAAAMEAAAOAAAA&#10;AAAAAAAAAAAAAC4CAABkcnMvZTJvRG9jLnhtbFBLAQItABQABgAIAAAAIQDaZNWS3AAAAAgBAAAP&#10;AAAAAAAAAAAAAAAAACcEAABkcnMvZG93bnJldi54bWxQSwUGAAAAAAQABADzAAAAMAUAAAAA&#10;" strokecolor="black [3213]"/>
            </w:pict>
          </mc:Fallback>
        </mc:AlternateContent>
      </w:r>
    </w:p>
    <w:sectPr w:rsidR="0081689D" w:rsidRPr="00BE3BB3" w:rsidSect="00021DBB">
      <w:pgSz w:w="12240" w:h="15840"/>
      <w:pgMar w:top="1440" w:right="117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ade Gothic LT Std">
    <w:altName w:val="Calibri"/>
    <w:panose1 w:val="00000000000000000000"/>
    <w:charset w:val="00"/>
    <w:family w:val="modern"/>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557E"/>
    <w:multiLevelType w:val="hybridMultilevel"/>
    <w:tmpl w:val="C44418C8"/>
    <w:lvl w:ilvl="0" w:tplc="A434D736">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172F20F0"/>
    <w:multiLevelType w:val="hybridMultilevel"/>
    <w:tmpl w:val="95241D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93D561D"/>
    <w:multiLevelType w:val="hybridMultilevel"/>
    <w:tmpl w:val="BD68D550"/>
    <w:lvl w:ilvl="0" w:tplc="D8F6D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A15F1D"/>
    <w:multiLevelType w:val="hybridMultilevel"/>
    <w:tmpl w:val="97727D2A"/>
    <w:lvl w:ilvl="0" w:tplc="14C2B5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09876DB"/>
    <w:multiLevelType w:val="hybridMultilevel"/>
    <w:tmpl w:val="CCE88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956FD1"/>
    <w:multiLevelType w:val="hybridMultilevel"/>
    <w:tmpl w:val="EB04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834448"/>
    <w:multiLevelType w:val="hybridMultilevel"/>
    <w:tmpl w:val="8EE8E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C2EFA"/>
    <w:multiLevelType w:val="hybridMultilevel"/>
    <w:tmpl w:val="531EFE3A"/>
    <w:lvl w:ilvl="0" w:tplc="3D5C5B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F505A70"/>
    <w:multiLevelType w:val="hybridMultilevel"/>
    <w:tmpl w:val="929E3AEA"/>
    <w:lvl w:ilvl="0" w:tplc="77BA867A">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9" w15:restartNumberingAfterBreak="0">
    <w:nsid w:val="73EB49DE"/>
    <w:multiLevelType w:val="hybridMultilevel"/>
    <w:tmpl w:val="938CD7A4"/>
    <w:lvl w:ilvl="0" w:tplc="0409000F">
      <w:start w:val="1"/>
      <w:numFmt w:val="decimal"/>
      <w:lvlText w:val="%1."/>
      <w:lvlJc w:val="left"/>
      <w:pPr>
        <w:ind w:left="720" w:hanging="360"/>
      </w:pPr>
    </w:lvl>
    <w:lvl w:ilvl="1" w:tplc="41746324">
      <w:start w:val="1"/>
      <w:numFmt w:val="lowerLetter"/>
      <w:lvlText w:val="%2."/>
      <w:lvlJc w:val="left"/>
      <w:pPr>
        <w:ind w:left="1440" w:hanging="360"/>
      </w:pPr>
      <w:rPr>
        <w:rFonts w:ascii="Arial" w:eastAsiaTheme="minorHAnsi" w:hAnsi="Arial"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4053792">
    <w:abstractNumId w:val="4"/>
  </w:num>
  <w:num w:numId="2" w16cid:durableId="1607275608">
    <w:abstractNumId w:val="5"/>
  </w:num>
  <w:num w:numId="3" w16cid:durableId="2106606618">
    <w:abstractNumId w:val="9"/>
  </w:num>
  <w:num w:numId="4" w16cid:durableId="1876118175">
    <w:abstractNumId w:val="0"/>
  </w:num>
  <w:num w:numId="5" w16cid:durableId="2098596401">
    <w:abstractNumId w:val="1"/>
  </w:num>
  <w:num w:numId="6" w16cid:durableId="1492210634">
    <w:abstractNumId w:val="6"/>
  </w:num>
  <w:num w:numId="7" w16cid:durableId="1251350774">
    <w:abstractNumId w:val="2"/>
  </w:num>
  <w:num w:numId="8" w16cid:durableId="1504248410">
    <w:abstractNumId w:val="7"/>
  </w:num>
  <w:num w:numId="9" w16cid:durableId="2016876412">
    <w:abstractNumId w:val="8"/>
  </w:num>
  <w:num w:numId="10" w16cid:durableId="7278751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DE"/>
    <w:rsid w:val="00017E1C"/>
    <w:rsid w:val="00021DBB"/>
    <w:rsid w:val="000C63DE"/>
    <w:rsid w:val="00182BE2"/>
    <w:rsid w:val="00194181"/>
    <w:rsid w:val="001B5D8B"/>
    <w:rsid w:val="001D71E7"/>
    <w:rsid w:val="001E7720"/>
    <w:rsid w:val="00215EC7"/>
    <w:rsid w:val="0024043B"/>
    <w:rsid w:val="00274426"/>
    <w:rsid w:val="003E3FA3"/>
    <w:rsid w:val="00401EB3"/>
    <w:rsid w:val="00407E06"/>
    <w:rsid w:val="0045084C"/>
    <w:rsid w:val="004A0C45"/>
    <w:rsid w:val="00587CCC"/>
    <w:rsid w:val="005F0A75"/>
    <w:rsid w:val="007A5FDB"/>
    <w:rsid w:val="007F6D59"/>
    <w:rsid w:val="0081689D"/>
    <w:rsid w:val="008E6592"/>
    <w:rsid w:val="00903D6A"/>
    <w:rsid w:val="00907E60"/>
    <w:rsid w:val="00954D7E"/>
    <w:rsid w:val="00955563"/>
    <w:rsid w:val="009D1BF9"/>
    <w:rsid w:val="00A56A4B"/>
    <w:rsid w:val="00B135B9"/>
    <w:rsid w:val="00B51AFE"/>
    <w:rsid w:val="00B61320"/>
    <w:rsid w:val="00BE3BB3"/>
    <w:rsid w:val="00C2317B"/>
    <w:rsid w:val="00CB6714"/>
    <w:rsid w:val="00CC341D"/>
    <w:rsid w:val="00CE3AFB"/>
    <w:rsid w:val="00D0189C"/>
    <w:rsid w:val="00D40388"/>
    <w:rsid w:val="00D75895"/>
    <w:rsid w:val="00DA080D"/>
    <w:rsid w:val="00E20EAA"/>
    <w:rsid w:val="00EE1BFA"/>
    <w:rsid w:val="00F00F42"/>
    <w:rsid w:val="00F04515"/>
    <w:rsid w:val="00F32A4B"/>
    <w:rsid w:val="00F66E4F"/>
    <w:rsid w:val="00FA033A"/>
    <w:rsid w:val="00FA5F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D699D1"/>
  <w15:docId w15:val="{003E09EC-6C5B-4838-AE20-F161CA2B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B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E3B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6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3DE"/>
    <w:rPr>
      <w:rFonts w:ascii="Tahoma" w:hAnsi="Tahoma" w:cs="Tahoma"/>
      <w:sz w:val="16"/>
      <w:szCs w:val="16"/>
    </w:rPr>
  </w:style>
  <w:style w:type="paragraph" w:styleId="ListParagraph">
    <w:name w:val="List Paragraph"/>
    <w:basedOn w:val="Normal"/>
    <w:uiPriority w:val="34"/>
    <w:qFormat/>
    <w:rsid w:val="00954D7E"/>
    <w:pPr>
      <w:ind w:left="720"/>
      <w:contextualSpacing/>
    </w:pPr>
  </w:style>
  <w:style w:type="character" w:customStyle="1" w:styleId="Heading1Char">
    <w:name w:val="Heading 1 Char"/>
    <w:basedOn w:val="DefaultParagraphFont"/>
    <w:link w:val="Heading1"/>
    <w:uiPriority w:val="9"/>
    <w:rsid w:val="00BE3BB3"/>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BE3B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BB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E3BB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BEF4F-D649-4D36-B457-7CA1980B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slane</dc:creator>
  <cp:lastModifiedBy>Colton Pinchin</cp:lastModifiedBy>
  <cp:revision>2</cp:revision>
  <cp:lastPrinted>2012-12-06T21:09:00Z</cp:lastPrinted>
  <dcterms:created xsi:type="dcterms:W3CDTF">2024-06-24T21:16:00Z</dcterms:created>
  <dcterms:modified xsi:type="dcterms:W3CDTF">2024-06-24T21:16:00Z</dcterms:modified>
</cp:coreProperties>
</file>